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119F2" w:rsidRPr="000A2828" w:rsidP="003119F2">
      <w:pPr>
        <w:widowControl w:val="0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          </w:t>
      </w:r>
      <w:r w:rsidR="005A6A97">
        <w:rPr>
          <w:rFonts w:ascii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hAnsi="Times New Roman" w:cs="Times New Roman"/>
          <w:sz w:val="22"/>
          <w:szCs w:val="22"/>
        </w:rPr>
        <w:t>2-</w:t>
      </w:r>
      <w:r w:rsidR="005A6A97">
        <w:rPr>
          <w:rFonts w:ascii="Times New Roman" w:hAnsi="Times New Roman" w:cs="Times New Roman"/>
          <w:sz w:val="22"/>
          <w:szCs w:val="22"/>
        </w:rPr>
        <w:t>2905</w:t>
      </w:r>
      <w:r w:rsidRPr="000A2828">
        <w:rPr>
          <w:rFonts w:ascii="Times New Roman" w:hAnsi="Times New Roman" w:cs="Times New Roman"/>
          <w:sz w:val="22"/>
          <w:szCs w:val="22"/>
        </w:rPr>
        <w:t>-21</w:t>
      </w:r>
      <w:r w:rsidR="005A6A97">
        <w:rPr>
          <w:rFonts w:ascii="Times New Roman" w:hAnsi="Times New Roman" w:cs="Times New Roman"/>
          <w:sz w:val="22"/>
          <w:szCs w:val="22"/>
        </w:rPr>
        <w:t>07</w:t>
      </w:r>
      <w:r>
        <w:rPr>
          <w:rFonts w:ascii="Times New Roman" w:hAnsi="Times New Roman" w:cs="Times New Roman"/>
          <w:sz w:val="22"/>
          <w:szCs w:val="22"/>
        </w:rPr>
        <w:t>/2026</w:t>
      </w:r>
    </w:p>
    <w:p w:rsidR="005A6A97" w:rsidP="005A6A97">
      <w:pPr>
        <w:widowControl w:val="0"/>
        <w:ind w:firstLine="567"/>
        <w:jc w:val="right"/>
        <w:rPr>
          <w:rFonts w:ascii="Tahoma" w:hAnsi="Tahoma" w:cs="Tahoma"/>
          <w:b/>
          <w:bCs/>
          <w:sz w:val="20"/>
          <w:szCs w:val="20"/>
        </w:rPr>
      </w:pPr>
      <w:r w:rsidRPr="005A6A97">
        <w:rPr>
          <w:rFonts w:ascii="Tahoma" w:hAnsi="Tahoma" w:cs="Tahoma"/>
          <w:b/>
          <w:bCs/>
          <w:sz w:val="20"/>
          <w:szCs w:val="20"/>
        </w:rPr>
        <w:t>86MS0047-01-2026-004088-15</w:t>
      </w:r>
    </w:p>
    <w:p w:rsidR="003119F2" w:rsidRPr="001515BE" w:rsidP="003119F2">
      <w:pPr>
        <w:widowControl w:val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515BE">
        <w:rPr>
          <w:rFonts w:ascii="Times New Roman" w:hAnsi="Times New Roman" w:cs="Times New Roman"/>
          <w:sz w:val="26"/>
          <w:szCs w:val="26"/>
        </w:rPr>
        <w:t>ЗАОЧНОЕ РЕШЕНИЕ</w:t>
      </w:r>
    </w:p>
    <w:p w:rsidR="003119F2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3119F2" w:rsidRPr="00026D9C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    </w:t>
      </w:r>
      <w:r w:rsidR="005A6A9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08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октября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2026 года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Мировой судья судебного участка № 1 </w:t>
      </w: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Нижневартовского судебного района города окружного значения Нижневартовска ХМАО – Югры Вдовина О.В., исполняющий обязанности мирового судьи судебного участка №</w:t>
      </w:r>
      <w:r w:rsidR="0012368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</w:t>
      </w: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того же судебного района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Лебедевой М.В.,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рассмотрев в открытом судебном засе</w:t>
      </w:r>
      <w:r w:rsidR="006220B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дании гражданское дело по иску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МКК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«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 Деньги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» к </w:t>
      </w:r>
      <w:r w:rsidR="005A6A9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Зубовой Ксении Игоревне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 взыскании задолженности по договору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займа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Руководствуясь ст.ст. 194-199 ГПК РФ,  </w:t>
      </w:r>
    </w:p>
    <w:p w:rsidR="003119F2" w:rsidRPr="00026D9C" w:rsidP="003119F2">
      <w:pPr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Исковые требования </w:t>
      </w:r>
      <w:r w:rsidRPr="00181F07"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МКК «А Деньги» к </w:t>
      </w:r>
      <w:r w:rsidRPr="005A6A97" w:rsidR="005A6A9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Зубовой Ксении Игоревне </w:t>
      </w:r>
      <w:r w:rsidRPr="00181F07"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о взыскании задолженности по договору займа</w:t>
      </w:r>
      <w:r w:rsidRPr="003B2CFA"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удовлетворить.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bCs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Взыскать с</w:t>
      </w:r>
      <w:r w:rsidRPr="00026D9C">
        <w:rPr>
          <w:rFonts w:ascii="Times New Roman" w:hAnsi="Times New Roman" w:cs="Times New Roman"/>
          <w:sz w:val="28"/>
          <w:szCs w:val="28"/>
        </w:rPr>
        <w:t xml:space="preserve"> </w:t>
      </w:r>
      <w:r w:rsidRPr="005A6A97" w:rsidR="005A6A9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Зубовой Ксении Игоревн</w:t>
      </w:r>
      <w:r w:rsidR="005A6A9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ы</w:t>
      </w:r>
      <w:r w:rsidRPr="005A6A97" w:rsidR="005A6A9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(</w:t>
      </w:r>
      <w:r w:rsidRPr="00026D9C">
        <w:rPr>
          <w:rFonts w:ascii="Times New Roman" w:hAnsi="Times New Roman" w:cs="Times New Roman"/>
          <w:sz w:val="28"/>
          <w:szCs w:val="28"/>
        </w:rPr>
        <w:t xml:space="preserve">паспорт: 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332D4F">
        <w:rPr>
          <w:rFonts w:ascii="Times New Roman" w:hAnsi="Times New Roman" w:cs="Times New Roman"/>
          <w:sz w:val="28"/>
          <w:szCs w:val="28"/>
        </w:rPr>
        <w:t xml:space="preserve">, ИНН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)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пользу </w:t>
      </w:r>
      <w:r w:rsidRPr="00181F07"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МКК «А Деньги»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(ИНН </w:t>
      </w:r>
      <w:r w:rsidR="00332D4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7708400979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 сумму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задолженности по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договору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займа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№ </w:t>
      </w:r>
      <w:r w:rsidR="005A6A9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1561277 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от </w:t>
      </w:r>
      <w:r w:rsidR="005A6A9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04.06.2023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F0303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за период с 05.06.2023 по 14.12.2023 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 размере </w:t>
      </w:r>
      <w:r w:rsidR="005A6A9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19 700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руб.,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из которых – </w:t>
      </w:r>
      <w:r w:rsidR="005A6A9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9</w:t>
      </w:r>
      <w:r w:rsidR="00B75BD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000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,00 рублей сумма основного долга, </w:t>
      </w:r>
      <w:r w:rsidR="005A6A9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10 280,95</w:t>
      </w:r>
      <w:r w:rsidR="00C4137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рубл</w:t>
      </w:r>
      <w:r w:rsidR="005A6A9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ей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– проценты за пользование займом, </w:t>
      </w:r>
      <w:r w:rsidR="00F0303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419,05 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рубл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ей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– </w:t>
      </w:r>
      <w:r w:rsidR="00F0303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пени за период с 04.08.2023 по 14.12.2023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 также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расходы по уплате государственной пошлины в размере 4000,00 руб</w:t>
      </w:r>
      <w:r w:rsidR="006220BE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.</w:t>
      </w:r>
      <w:r w:rsidRPr="00026D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,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 всего: </w:t>
      </w:r>
      <w:r w:rsidR="00F0303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23 700</w:t>
      </w:r>
      <w:r w:rsidR="00181F0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руб. </w:t>
      </w:r>
      <w:r w:rsidR="00511B6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00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86055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коп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 течение трех дней со дня объявления резолютивной части решения суда, если лица,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участвующие в деле, их представители присутствовали в судебном заседании;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Мотивированное ре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3119F2" w:rsidRPr="00026D9C" w:rsidP="003119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 xml:space="preserve">Заочное решение мирового судьи может быть обжаловано сторонами в апелляционном порядке в течение месяца по истечении </w:t>
      </w:r>
      <w:r w:rsidRPr="00026D9C">
        <w:rPr>
          <w:rFonts w:ascii="Times New Roman" w:hAnsi="Times New Roman" w:cs="Times New Roman"/>
          <w:sz w:val="28"/>
          <w:szCs w:val="28"/>
        </w:rPr>
        <w:t>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Ханты-Мансийского автон</w:t>
      </w:r>
      <w:r w:rsidRPr="00026D9C">
        <w:rPr>
          <w:rFonts w:ascii="Times New Roman" w:hAnsi="Times New Roman" w:cs="Times New Roman"/>
          <w:sz w:val="28"/>
          <w:szCs w:val="28"/>
        </w:rPr>
        <w:t>омного округа-Югры, через мирового судью судебного участка №</w:t>
      </w:r>
      <w:r w:rsidR="006220BE">
        <w:rPr>
          <w:rFonts w:ascii="Times New Roman" w:hAnsi="Times New Roman" w:cs="Times New Roman"/>
          <w:sz w:val="28"/>
          <w:szCs w:val="28"/>
        </w:rPr>
        <w:t>12</w:t>
      </w:r>
      <w:r w:rsidRPr="00026D9C">
        <w:rPr>
          <w:rFonts w:ascii="Times New Roman" w:hAnsi="Times New Roman" w:cs="Times New Roman"/>
          <w:sz w:val="28"/>
          <w:szCs w:val="28"/>
        </w:rPr>
        <w:t>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 xml:space="preserve">Мировой судья 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>Судебного участка №1</w:t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  <w:t xml:space="preserve">               О.В.Вдовина</w:t>
      </w:r>
    </w:p>
    <w:p w:rsidR="003119F2" w:rsidP="003119F2"/>
    <w:p w:rsidR="003119F2" w:rsidP="003119F2"/>
    <w:p w:rsidR="000E7EDF"/>
    <w:sectPr w:rsidSect="00963911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9F2"/>
    <w:rsid w:val="00026D9C"/>
    <w:rsid w:val="000A2828"/>
    <w:rsid w:val="000E7EDF"/>
    <w:rsid w:val="00123689"/>
    <w:rsid w:val="001515BE"/>
    <w:rsid w:val="00181F07"/>
    <w:rsid w:val="003119F2"/>
    <w:rsid w:val="00332D4F"/>
    <w:rsid w:val="003B2CFA"/>
    <w:rsid w:val="003C144F"/>
    <w:rsid w:val="0049125F"/>
    <w:rsid w:val="004F1021"/>
    <w:rsid w:val="00511B6E"/>
    <w:rsid w:val="00596F5E"/>
    <w:rsid w:val="005A6A97"/>
    <w:rsid w:val="006220BE"/>
    <w:rsid w:val="0086055D"/>
    <w:rsid w:val="00963911"/>
    <w:rsid w:val="00B21D18"/>
    <w:rsid w:val="00B6040C"/>
    <w:rsid w:val="00B75BDE"/>
    <w:rsid w:val="00C41372"/>
    <w:rsid w:val="00C573CA"/>
    <w:rsid w:val="00F03033"/>
    <w:rsid w:val="00FD5F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5266E65-6397-468D-AE46-8F6CCEADA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9F2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3119F2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3119F2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FD5FE1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D5F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